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D9" w:rsidRPr="00112EBC" w:rsidRDefault="003D22D9" w:rsidP="003D22D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EBC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112EBC">
        <w:rPr>
          <w:rFonts w:ascii="Times New Roman" w:eastAsia="Times New Roman" w:hAnsi="Times New Roman"/>
          <w:b/>
          <w:sz w:val="28"/>
          <w:szCs w:val="28"/>
        </w:rPr>
        <w:t>общеразвивающего</w:t>
      </w:r>
      <w:proofErr w:type="spellEnd"/>
      <w:r w:rsidRPr="00112EBC">
        <w:rPr>
          <w:rFonts w:ascii="Times New Roman" w:eastAsia="Times New Roman" w:hAnsi="Times New Roman"/>
          <w:b/>
          <w:sz w:val="28"/>
          <w:szCs w:val="28"/>
        </w:rPr>
        <w:t xml:space="preserve"> вида «Солнышко»</w:t>
      </w:r>
    </w:p>
    <w:p w:rsidR="0013343B" w:rsidRPr="0013343B" w:rsidRDefault="003D22D9" w:rsidP="0013343B">
      <w:pPr>
        <w:shd w:val="clear" w:color="auto" w:fill="FFFFFF"/>
        <w:spacing w:after="0" w:line="26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6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6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160939"/>
          <w:lang w:eastAsia="ru-RU"/>
        </w:rPr>
      </w:pPr>
      <w:r w:rsidRPr="00BC583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2328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82328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330C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РАБОЧАЯ ПРОГРАММА 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330C0">
        <w:rPr>
          <w:rFonts w:ascii="Times New Roman" w:eastAsia="Times New Roman" w:hAnsi="Times New Roman"/>
          <w:b/>
          <w:bCs/>
          <w:color w:val="000000"/>
          <w:lang w:eastAsia="ru-RU"/>
        </w:rPr>
        <w:t>ДОПОЛНИТЕЛЬНОЙ ОБРАЗОВАТЕЛЬНОЙ ДЕЯТЕЛЬНОСТИ</w:t>
      </w:r>
      <w:r w:rsidR="0072174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 ЭКОЛОГИЧЕСКОМУ ВОСПИТАНИЮ ДЕТЕЙ В СТАРШЕЙ ГРУППЕ </w:t>
      </w:r>
    </w:p>
    <w:p w:rsidR="00282328" w:rsidRPr="0047187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  <w:r w:rsidRPr="00471870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« </w:t>
      </w:r>
      <w:r w:rsidRPr="0047187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Юный эколог </w:t>
      </w:r>
      <w:r w:rsidRPr="00471870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».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2020-2021 </w:t>
      </w:r>
      <w:r w:rsidRPr="002330C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СТАРШАЯ </w:t>
      </w:r>
      <w:r w:rsidRPr="002330C0">
        <w:rPr>
          <w:rFonts w:ascii="Times New Roman" w:eastAsia="Times New Roman" w:hAnsi="Times New Roman"/>
          <w:b/>
          <w:bCs/>
          <w:color w:val="000000"/>
          <w:lang w:eastAsia="ru-RU"/>
        </w:rPr>
        <w:t>ГРУППА (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5 - 6</w:t>
      </w:r>
      <w:r w:rsidRPr="002330C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лет)</w:t>
      </w:r>
    </w:p>
    <w:p w:rsidR="00282328" w:rsidRPr="002330C0" w:rsidRDefault="00282328" w:rsidP="00282328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right"/>
        <w:rPr>
          <w:rFonts w:ascii="Times New Roman" w:eastAsia="Times New Roman" w:hAnsi="Times New Roman"/>
          <w:color w:val="160939"/>
          <w:lang w:eastAsia="ru-RU"/>
        </w:rPr>
      </w:pPr>
      <w:r w:rsidRPr="002330C0">
        <w:rPr>
          <w:rFonts w:ascii="Times New Roman" w:eastAsia="Times New Roman" w:hAnsi="Times New Roman"/>
          <w:color w:val="000000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000000"/>
          <w:lang w:eastAsia="ru-RU"/>
        </w:rPr>
        <w:t>Магомедова Д.Н.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160939"/>
          <w:lang w:eastAsia="ru-RU"/>
        </w:rPr>
      </w:pPr>
      <w:r w:rsidRPr="00BC583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160939"/>
          <w:lang w:eastAsia="ru-RU"/>
        </w:rPr>
      </w:pPr>
      <w:r w:rsidRPr="00BC583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160939"/>
          <w:lang w:eastAsia="ru-RU"/>
        </w:rPr>
      </w:pPr>
      <w:proofErr w:type="spellStart"/>
      <w:r w:rsidRPr="002330C0">
        <w:rPr>
          <w:rFonts w:ascii="Times New Roman" w:eastAsia="Times New Roman" w:hAnsi="Times New Roman"/>
          <w:color w:val="000000"/>
          <w:lang w:eastAsia="ru-RU"/>
        </w:rPr>
        <w:t>пгт</w:t>
      </w:r>
      <w:proofErr w:type="spellEnd"/>
      <w:r w:rsidRPr="002330C0">
        <w:rPr>
          <w:rFonts w:ascii="Times New Roman" w:eastAsia="Times New Roman" w:hAnsi="Times New Roman"/>
          <w:color w:val="000000"/>
          <w:lang w:eastAsia="ru-RU"/>
        </w:rPr>
        <w:t>. Октябрьское, 2019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82328" w:rsidRPr="002330C0" w:rsidRDefault="00282328" w:rsidP="00282328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D22D9" w:rsidRDefault="003D22D9" w:rsidP="0013343B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22D9" w:rsidRDefault="003D22D9" w:rsidP="0013343B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22D9" w:rsidRDefault="003D22D9" w:rsidP="0013343B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и актуальность: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Кружок «Юный эколог» имеет экологическую направленность, которая</w:t>
      </w:r>
      <w:r w:rsidRPr="0013343B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 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определена особой актуальностью экологического образования в современных условиях. С началом третьего тысячелетия экологические проблемы, возникшие ранее, не только не исчезли, а продолжают углубляться. В ХХ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веке их решение приобретает характер фактора выживания человечества. Так как проблемы экологии в последние годы выдвигаются на первый </w:t>
      </w:r>
      <w:proofErr w:type="spell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,т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необходимо углублять знания детей в этой области. Приобщение детей к</w:t>
      </w:r>
      <w:r w:rsidRPr="0013343B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 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экологической культуре необходимо начинать с детства, так как в этом возрасте легче всего приобщить детей к природе, научить любить и охранять природу. Дети учатся наблюдать за изменениями, происходящими в природе и делать выводы.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Занимаясь в кружке, дети обогащают свой запас знаний новыми знаниями о</w:t>
      </w:r>
      <w:r w:rsidRPr="0013343B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 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природных явлениях. Это воспитывает у них любознательность, бережное</w:t>
      </w:r>
      <w:r w:rsidRPr="0013343B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 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отношение к природе, желание знать больше. При изучении тем, предусмотренных кружком, развивается мышление образное и конкретное; зрительная и слуховая память; речь, внимание, восприятие.</w:t>
      </w:r>
    </w:p>
    <w:p w:rsidR="00F07562" w:rsidRDefault="00F07562" w:rsidP="0013343B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целью программы является: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гуманной, социально-активной личности, способной понимать и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любить окружающий мир, бережно относиться к природе;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представлений о </w:t>
      </w:r>
      <w:proofErr w:type="spell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самоценности</w:t>
      </w:r>
      <w:proofErr w:type="spell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природы, 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эмоциональному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положительному отношению к ней, умению экологически грамотного и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безопасного</w:t>
      </w:r>
      <w:r w:rsidR="00F0756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 в природе и в быту;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приобретённых первоначальных умений, позволяющих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участвовать в посильной практической деятельности по охране природы 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родного</w:t>
      </w:r>
      <w:proofErr w:type="gramEnd"/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края, осознание последствий своих действий по отношению к окружающей среде.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 следующие задачи: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Обучающая задача заключается в обогащении словарного запаса,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расширении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уточнении знаний ребенка об окружающем мире, обучению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повествовательной речи (</w:t>
      </w:r>
      <w:proofErr w:type="spell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пересказывание</w:t>
      </w:r>
      <w:proofErr w:type="spell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составление диалога), развитию у детей</w:t>
      </w:r>
      <w:r w:rsidR="00F0756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элементарных и вполне научных представлений о существующих в природе</w:t>
      </w:r>
      <w:r w:rsidR="00F0756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взаимосвязях, получении первоначальных сведений о природе.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Развивающая задача направлена на развитие личности ребенка в целом,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сравнивать и обобщать собственные наблюдения. Совершенствование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мышления, творческих способностей, умение думать самостоятельно, логично и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последовательно, поддержание их познавательного интереса и стремление 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самостоятельным повторам.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Воспитательная задача заключается в развитии у ребенка эмоций, умения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сочувствовать, удивляться, переживать, заботиться о живых организмах,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воспринимать их как собратьев по природе, уметь видеть красоту окружающего</w:t>
      </w:r>
    </w:p>
    <w:p w:rsidR="00A61E4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мира и бережно относиться к ней.</w:t>
      </w:r>
    </w:p>
    <w:p w:rsidR="00A61E4B" w:rsidRDefault="00A61E4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61E4B" w:rsidRDefault="00A61E4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детей, участвующих в реализации данной программы составляет</w:t>
      </w:r>
    </w:p>
    <w:p w:rsidR="00AD692C" w:rsidRDefault="0013343B" w:rsidP="00AD692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D692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5-6 лет (старшая группа)</w:t>
      </w:r>
    </w:p>
    <w:p w:rsidR="00AD692C" w:rsidRPr="00AD692C" w:rsidRDefault="00AD692C" w:rsidP="00AD692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69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Учебный план</w:t>
      </w:r>
    </w:p>
    <w:p w:rsidR="00AD692C" w:rsidRPr="00AD692C" w:rsidRDefault="00AD692C" w:rsidP="00AD692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69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занятий в неделю 1</w:t>
      </w:r>
    </w:p>
    <w:p w:rsidR="00AD692C" w:rsidRPr="00AD692C" w:rsidRDefault="00AD692C" w:rsidP="00AD692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9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занятий в месяц 4</w:t>
      </w:r>
    </w:p>
    <w:p w:rsidR="00AD692C" w:rsidRPr="00AD692C" w:rsidRDefault="00AD692C" w:rsidP="00AD692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9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занятий в год 35</w:t>
      </w:r>
    </w:p>
    <w:p w:rsidR="00AD692C" w:rsidRPr="00AD692C" w:rsidRDefault="00A61E4B" w:rsidP="00AD692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Продолжительность занятий , </w:t>
      </w:r>
      <w:r w:rsidR="00AD692C" w:rsidRPr="00AD69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D692C" w:rsidRPr="00AD692C">
        <w:rPr>
          <w:rFonts w:ascii="Times New Roman" w:hAnsi="Times New Roman" w:cs="Times New Roman"/>
          <w:color w:val="FF0000"/>
          <w:sz w:val="28"/>
          <w:szCs w:val="28"/>
          <w:lang w:val="ru-RU"/>
        </w:rPr>
        <w:t>20</w:t>
      </w:r>
      <w:r w:rsidR="00AD692C" w:rsidRPr="00AD69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мин.</w:t>
      </w:r>
      <w:r w:rsidR="00AD692C" w:rsidRPr="00AD692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D692C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реализации программы – 1 год обучения.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работы 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интегрированный подход в обучении. Это организация разнообразных игр, наблюдений (в помещении, на прогулке, в домашних условиях) при использовании музыки, изобразительной деятельности, художественной литературы, инсценировок</w:t>
      </w:r>
      <w:proofErr w:type="gramStart"/>
      <w:r w:rsidR="00F07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исследовательской и трудовой деятельности.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проведения: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игра – путешествие;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занятия в игровой форме;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досуги;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экспериментальная деятельность;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проведения: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-рассматривание картин;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-труд в природе;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-коллективный труд;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-индивидуальные поручения.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Наглядные: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Кратковременные и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Длительные;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предмета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определённым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признакам;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картины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целого по 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отдельным</w:t>
      </w:r>
      <w:proofErr w:type="gramEnd"/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признакам.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Эксперименты;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(настольно-печатные,</w:t>
      </w:r>
      <w:proofErr w:type="gramEnd"/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словесные),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Игры-занятия;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Творческие игры.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Словесные: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Рассказывание;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учебного года дети должны знать и уметь: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называть природные объекты и воспроизводить их по требованию взрослого;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вести себя по отношению к окружающим объектам и нести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свои поступки, и понимать их последствия для окружающего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мира;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владеть и самостоятельно реализовывать элементарные навыки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рационального природопользования;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знать условия существования живого организма и зависимости пребывания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в разных условиях.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понимать ценность природных объектов.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Возрастные особенности детей: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старшем дошкольном возрасте продолжает развиваться образное мышление. Дети способны не только решить задачу в наглядном плане, но и совершить преобразования объекта, указать, в какой последовательности объекты вступят во взаимодействие, и т.д. Однако подобные решения окажутся правильными только в том случае, если дети будут применять адекватные мыслительные средства. Среди них можно выделить схематизированные представления, которые возникают в процессе наглядного моделирования; комплексные представления, отражающие представления детей о системе признаков, которыми могут обладать объекты, а также представления, отражающие стадии преобразования различных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объектов и явлений (представления о цикличности изменений): представления о смене времен года, дня и ночи, об увеличении и уменьшении объекта в результате различных воздействий, представления о развитии и т.д. Кроме того, продолжают совершенствоваться обобщения, что является основой словесно логического мышления. В дошкольном возрасте у детей еще отсутствуют представления о классах объектов. Дети группируют объекты по признакам, которые могут изменяться, однако начинают формироваться операции логического сложения и умножения классов. Так, например, старшие дошкольники при группировке объектов могут    учитывать два признака: цвет и форму (материал) и т.д.</w:t>
      </w: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показали исследования отечественных психологов, дети старшего дошкольного возраста способны рассуждать и давать адекватные причинные объяснения, если анализируемые отношения не выходят за пределы их наглядного опыта. Развитие воображения в этом возрасте позволяет детям сочинять достаточно оригинальные и последовательно разворачивающиеся истории. Воображение будет активно   развиваться лишь при условии проведения специальной работы по его активизации. Продолжают развиваться устойчивость, распределение, переключаемость внимания. Наблюдается переход от</w:t>
      </w:r>
      <w:r w:rsidRPr="0013343B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 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непроизвольного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произвольному вниманию.   Восприятие в этом возрасте характеризуется анализом сложных форм объектов; развитие мышления сопровождается освоением мыслительных средств 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(схематизированные представления, комплексные представления, представления о</w:t>
      </w:r>
      <w:r w:rsidRPr="0013343B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 </w:t>
      </w: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цикличности изменений); развиваются умение обобщать, причинное мышление, воображение, произвольное внимание, речь, образ Я.</w:t>
      </w:r>
    </w:p>
    <w:p w:rsidR="0013343B" w:rsidRDefault="0013343B" w:rsidP="0013343B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эколого-педагогическая работа, с детьми старшей группы базируясь на материале предыдущего возраста, развивает, усложняет его, то есть является новым витком в общей системе экологического образования дошкольников – формирования осознанного отношения к природе, к взаимодействию человека с ней</w:t>
      </w:r>
      <w:r w:rsidR="00F07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4CBF" w:rsidRPr="0013343B" w:rsidRDefault="00B74CBF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654750" w:rsidP="0013343B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Тематический  план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</w:p>
    <w:tbl>
      <w:tblPr>
        <w:tblStyle w:val="a4"/>
        <w:tblW w:w="9844" w:type="dxa"/>
        <w:tblLook w:val="04A0"/>
      </w:tblPr>
      <w:tblGrid>
        <w:gridCol w:w="1263"/>
        <w:gridCol w:w="1843"/>
        <w:gridCol w:w="2126"/>
        <w:gridCol w:w="2533"/>
        <w:gridCol w:w="2473"/>
      </w:tblGrid>
      <w:tr w:rsidR="0040159E" w:rsidTr="00F07562">
        <w:trPr>
          <w:trHeight w:val="450"/>
        </w:trPr>
        <w:tc>
          <w:tcPr>
            <w:tcW w:w="1410" w:type="dxa"/>
          </w:tcPr>
          <w:p w:rsidR="00F07562" w:rsidRDefault="00F07562" w:rsidP="0013343B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</w:p>
          <w:p w:rsidR="00F07562" w:rsidRPr="00F07562" w:rsidRDefault="00F07562" w:rsidP="0013343B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 xml:space="preserve">        </w:t>
            </w:r>
            <w:r w:rsidRPr="00F0756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 xml:space="preserve">Месяц </w:t>
            </w:r>
          </w:p>
        </w:tc>
        <w:tc>
          <w:tcPr>
            <w:tcW w:w="1995" w:type="dxa"/>
          </w:tcPr>
          <w:p w:rsidR="00F07562" w:rsidRDefault="00F07562" w:rsidP="0013343B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</w:p>
          <w:p w:rsidR="00F07562" w:rsidRPr="00F07562" w:rsidRDefault="00F07562" w:rsidP="0013343B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 xml:space="preserve">        </w:t>
            </w:r>
            <w:r w:rsidRPr="00F0756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 xml:space="preserve">Тема </w:t>
            </w:r>
          </w:p>
        </w:tc>
        <w:tc>
          <w:tcPr>
            <w:tcW w:w="2385" w:type="dxa"/>
          </w:tcPr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    </w:t>
            </w:r>
          </w:p>
          <w:p w:rsidR="00F07562" w:rsidRP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           </w:t>
            </w:r>
            <w:r w:rsidRPr="00F0756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 xml:space="preserve">Задачи </w:t>
            </w:r>
          </w:p>
        </w:tc>
        <w:tc>
          <w:tcPr>
            <w:tcW w:w="1761" w:type="dxa"/>
          </w:tcPr>
          <w:p w:rsidR="00654750" w:rsidRDefault="00654750" w:rsidP="0013343B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</w:p>
          <w:p w:rsidR="00F07562" w:rsidRPr="00F07562" w:rsidRDefault="00F07562" w:rsidP="0013343B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F0756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 xml:space="preserve">Форма проведения </w:t>
            </w:r>
          </w:p>
        </w:tc>
        <w:tc>
          <w:tcPr>
            <w:tcW w:w="2293" w:type="dxa"/>
          </w:tcPr>
          <w:p w:rsidR="00F07562" w:rsidRPr="00F07562" w:rsidRDefault="00F07562" w:rsidP="0013343B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F0756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 xml:space="preserve">Материал оборудование </w:t>
            </w:r>
          </w:p>
        </w:tc>
      </w:tr>
      <w:tr w:rsidR="0040159E" w:rsidTr="00F07562">
        <w:trPr>
          <w:trHeight w:val="2219"/>
        </w:trPr>
        <w:tc>
          <w:tcPr>
            <w:tcW w:w="1410" w:type="dxa"/>
          </w:tcPr>
          <w:p w:rsidR="00F07562" w:rsidRPr="00F07562" w:rsidRDefault="00F07562" w:rsidP="00F075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F0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1 неделя </w:t>
            </w:r>
          </w:p>
        </w:tc>
        <w:tc>
          <w:tcPr>
            <w:tcW w:w="1995" w:type="dxa"/>
          </w:tcPr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природа?»</w:t>
            </w:r>
          </w:p>
        </w:tc>
        <w:tc>
          <w:tcPr>
            <w:tcW w:w="2385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понятие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неживая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Учить детей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по характерным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  живую и неживую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D0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экспериментальной зоны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(камни, песок, глина</w:t>
            </w:r>
            <w:r w:rsidR="00D0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0159E" w:rsidTr="00F07562">
        <w:trPr>
          <w:trHeight w:val="224"/>
        </w:trPr>
        <w:tc>
          <w:tcPr>
            <w:tcW w:w="1410" w:type="dxa"/>
          </w:tcPr>
          <w:p w:rsidR="00F07562" w:rsidRPr="00F07562" w:rsidRDefault="00F07562" w:rsidP="00F075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F0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07562" w:rsidRDefault="00F07562" w:rsidP="00F07562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2  неделя</w:t>
            </w:r>
          </w:p>
        </w:tc>
        <w:tc>
          <w:tcPr>
            <w:tcW w:w="1995" w:type="dxa"/>
          </w:tcPr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дом – природа»</w:t>
            </w:r>
          </w:p>
        </w:tc>
        <w:tc>
          <w:tcPr>
            <w:tcW w:w="2385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том, что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 всё взаимосвязано,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 детей радостного настроения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к природе.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F07562" w:rsidRPr="007E02DF" w:rsidRDefault="00F07562" w:rsidP="00F07562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F07562" w:rsidRPr="00F07562" w:rsidRDefault="00F07562" w:rsidP="0013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F0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.</w:t>
            </w:r>
          </w:p>
        </w:tc>
      </w:tr>
      <w:tr w:rsidR="0040159E" w:rsidTr="00F07562">
        <w:trPr>
          <w:trHeight w:val="224"/>
        </w:trPr>
        <w:tc>
          <w:tcPr>
            <w:tcW w:w="1410" w:type="dxa"/>
          </w:tcPr>
          <w:p w:rsidR="00F07562" w:rsidRPr="00F07562" w:rsidRDefault="00F07562" w:rsidP="00F075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F0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07562" w:rsidRDefault="00F07562" w:rsidP="00F07562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3  неделя</w:t>
            </w:r>
          </w:p>
        </w:tc>
        <w:tc>
          <w:tcPr>
            <w:tcW w:w="1995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в природе»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 ребят знания о культуре поведения в природе.  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свои поступки и  поступки окружающих.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картинки знакомство с окружающим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миром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0159E" w:rsidTr="00F07562">
        <w:trPr>
          <w:trHeight w:val="224"/>
        </w:trPr>
        <w:tc>
          <w:tcPr>
            <w:tcW w:w="1410" w:type="dxa"/>
          </w:tcPr>
          <w:p w:rsidR="00F07562" w:rsidRPr="00F07562" w:rsidRDefault="00F07562" w:rsidP="00F075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F0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07562" w:rsidRDefault="00F07562" w:rsidP="00F07562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3  неделя</w:t>
            </w:r>
          </w:p>
        </w:tc>
        <w:tc>
          <w:tcPr>
            <w:tcW w:w="1995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нас окружает?»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бережное отношение к природе, различать объекты созданные природой и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человеком.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НОД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различные, сделанные человеком; объекты природы (живой и неживой)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0159E" w:rsidTr="00F07562">
        <w:trPr>
          <w:trHeight w:val="224"/>
        </w:trPr>
        <w:tc>
          <w:tcPr>
            <w:tcW w:w="1410" w:type="dxa"/>
          </w:tcPr>
          <w:p w:rsidR="00F07562" w:rsidRPr="0013343B" w:rsidRDefault="00F07562" w:rsidP="00F0756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 неделя </w:t>
            </w:r>
          </w:p>
        </w:tc>
        <w:tc>
          <w:tcPr>
            <w:tcW w:w="1995" w:type="dxa"/>
          </w:tcPr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«Вода вокруг нас»</w:t>
            </w:r>
          </w:p>
        </w:tc>
        <w:tc>
          <w:tcPr>
            <w:tcW w:w="2385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Обобщить, уточнить знания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о воде: течёт, без цвета,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запаха. Обратить внимание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на значение воды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нашей жизни, показать, где,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каком виде существует вода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среде.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Презентация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.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(вода в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природе, водоемы, осадки)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с</w:t>
            </w:r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изображением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F07562" w:rsidRPr="0013343B" w:rsidRDefault="00F07562" w:rsidP="00F075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водоёмов.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0159E" w:rsidTr="00F07562">
        <w:trPr>
          <w:trHeight w:val="224"/>
        </w:trPr>
        <w:tc>
          <w:tcPr>
            <w:tcW w:w="1410" w:type="dxa"/>
          </w:tcPr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07562" w:rsidRDefault="0040159E" w:rsidP="0040159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2 неделя</w:t>
            </w:r>
          </w:p>
        </w:tc>
        <w:tc>
          <w:tcPr>
            <w:tcW w:w="1995" w:type="dxa"/>
          </w:tcPr>
          <w:p w:rsidR="00F07562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волшебница вода»</w:t>
            </w: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 природными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явлениями (дождь, роса, снег,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 и т.д.) показать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состояний воды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окружающей среде.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Беседа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показ 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(разнообразное состояние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в природе: лед, пар,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вода)</w:t>
            </w:r>
          </w:p>
          <w:p w:rsidR="00F07562" w:rsidRPr="0040159E" w:rsidRDefault="0040159E" w:rsidP="0040159E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жидком состоянии, намороженный лед,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снежинок, сосулек,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дождя.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воде и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07562" w:rsidRDefault="0040159E" w:rsidP="0040159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3 неделя</w:t>
            </w:r>
          </w:p>
        </w:tc>
        <w:tc>
          <w:tcPr>
            <w:tcW w:w="199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«Ходит капелька по кругу»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</w:tcPr>
          <w:p w:rsidR="0040159E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первые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элементарные знания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круговороте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в природе.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F07562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НОД</w:t>
            </w: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Мисочки для воды,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– схема «Круговорот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в природе, альбомы,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кисти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7562" w:rsidRDefault="00F07562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0159E" w:rsidRDefault="0040159E" w:rsidP="0040159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4  неделя</w:t>
            </w:r>
          </w:p>
        </w:tc>
        <w:tc>
          <w:tcPr>
            <w:tcW w:w="1995" w:type="dxa"/>
          </w:tcPr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»Узнаем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вода»</w:t>
            </w: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свойства воды: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прозрачная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запаха , без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вкуса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растворитель.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0159E" w:rsidRDefault="0040159E" w:rsidP="0040159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экспериментирования</w:t>
            </w: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1 неделя</w:t>
            </w:r>
          </w:p>
        </w:tc>
        <w:tc>
          <w:tcPr>
            <w:tcW w:w="199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 вокруг нас,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воздуха. Ветер 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воздух»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представление о воздухе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материальной среде, и о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движении воздуха.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шарики,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стаканчики с мыльной водой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соломинки.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«Мыльные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пузыри» С.</w:t>
            </w:r>
          </w:p>
          <w:p w:rsidR="0040159E" w:rsidRDefault="0040159E" w:rsidP="0040159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Маршака</w:t>
            </w: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40159E" w:rsidRDefault="0040159E" w:rsidP="0040159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2 неделя</w:t>
            </w:r>
          </w:p>
        </w:tc>
        <w:tc>
          <w:tcPr>
            <w:tcW w:w="1995" w:type="dxa"/>
          </w:tcPr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«Прозрачный </w:t>
            </w:r>
            <w:proofErr w:type="spell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неведимка</w:t>
            </w:r>
            <w:proofErr w:type="spell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некоторыми свойствами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пакеты, трубочки для коктейля,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 пузыри,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шарики.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0159E" w:rsidRDefault="0040159E" w:rsidP="0040159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3 неделя</w:t>
            </w:r>
          </w:p>
        </w:tc>
        <w:tc>
          <w:tcPr>
            <w:tcW w:w="199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и загрязнённый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источниках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загрязнения воздуха, о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значении чистого воздуха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здоровья, о некоторых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правилах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экологической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61" w:type="dxa"/>
          </w:tcPr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Презентация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беседа .</w:t>
            </w: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Пылесос, картинки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автомобилей,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 с трубами.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4 неделя</w:t>
            </w:r>
          </w:p>
        </w:tc>
        <w:tc>
          <w:tcPr>
            <w:tcW w:w="199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 – источник С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и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159E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первоначальные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строении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системы.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«небесным светилом» -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изменением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 дня, связывать их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положением солнца на небе.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НОД: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солнечной системы,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глобус и лампа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освещения шапочки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 солнца, мел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света в жизни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животных,</w:t>
            </w:r>
          </w:p>
          <w:p w:rsidR="0040159E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ролью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 света в жизни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 и животного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причины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сезонных изменений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в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живом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proofErr w:type="gramEnd"/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экспериментирования.</w:t>
            </w:r>
          </w:p>
          <w:p w:rsidR="0040159E" w:rsidRDefault="0040159E" w:rsidP="0013343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Горшочки для посадки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для дальнейшего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ними в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тёмном месте.)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  <w:p w:rsidR="0040159E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Космос. Вселенная.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Звёзды».</w:t>
            </w:r>
          </w:p>
          <w:p w:rsidR="0040159E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расширить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детей о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космосе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работе космонавтов,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уникальность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Земля.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Вселенной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0159E" w:rsidRPr="0013343B" w:rsidRDefault="0040159E" w:rsidP="004015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звёзд, фото космонавтов.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  <w:p w:rsidR="0040159E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земля»</w:t>
            </w:r>
          </w:p>
          <w:p w:rsidR="0040159E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понятием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земля». Познакомить с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составом Земли – почвой.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40159E" w:rsidRPr="0013343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2293" w:type="dxa"/>
          </w:tcPr>
          <w:p w:rsidR="0040159E" w:rsidRPr="0013343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земной поверхности . </w:t>
            </w:r>
          </w:p>
        </w:tc>
      </w:tr>
      <w:tr w:rsidR="0040159E" w:rsidTr="00F07562">
        <w:trPr>
          <w:trHeight w:val="239"/>
        </w:trPr>
        <w:tc>
          <w:tcPr>
            <w:tcW w:w="1410" w:type="dxa"/>
          </w:tcPr>
          <w:p w:rsidR="0040159E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40159E" w:rsidRPr="0013343B" w:rsidRDefault="0040159E" w:rsidP="0040159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  <w:p w:rsidR="0040159E" w:rsidRDefault="0040159E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159E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почвы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узнавать, различать, называть обитателей </w:t>
            </w:r>
            <w:proofErr w:type="spell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ассказать</w:t>
            </w:r>
            <w:proofErr w:type="spell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значении почвы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жизни растений,</w:t>
            </w: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животных, человека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«Почва-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земля»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0159E" w:rsidRPr="0013343B" w:rsidRDefault="0040159E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разных видов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почвы: торф, песок, глина,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земля, перегной.</w:t>
            </w:r>
          </w:p>
          <w:p w:rsidR="0040159E" w:rsidRPr="0013343B" w:rsidRDefault="0040159E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и глина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минералах: песок, глина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свойства. 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Глина, песок, банка с водой,2-3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гвоздя, молоток, поднос для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лепки, фишки для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камням,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обследовать их 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свойства. Дать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том, что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бывают разные: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(морские,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речные), ценные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(мрамор, гранит),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камней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видов</w:t>
            </w: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интерес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обследовать их 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том, что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бывают разные: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и лекарственные ..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Обобщающая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 серии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окружающим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миром»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о том, что у растений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корень, стебель, листья,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какое значение они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для растений.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Обобщающая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 серии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окружающим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миром», гербарий растений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F40BAB" w:rsidRDefault="00F40BAB" w:rsidP="00401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 том, что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 необходимы сразу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факторов: влага,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тепло, свет, почва. Влияние света, тепла и воды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жизнь растений.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теневыносливые 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светолюбивые.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 с водой для посадки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черенков растений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световых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о комнатных растениях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уходе за ними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об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потребностях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комнатных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иллюстрациям.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комнатных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, лейка с    водой , тряпочки.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«Дикорастущие и культурные растения 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разновидностями растений.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их </w:t>
            </w:r>
            <w:proofErr w:type="spell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вприроде</w:t>
            </w:r>
            <w:proofErr w:type="spell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Лекарственные и ядовитые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страну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олезных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вредных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лекарственных и ядовитых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40BAB">
        <w:trPr>
          <w:trHeight w:val="144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природы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охраняемыми растениями,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чувство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зелёного наряда планеты,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различными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видами деятельности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 растений, вызвать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этой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тему: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«Растения просят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охраняемых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растений, Красная книга,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по охране природы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99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</w:t>
            </w: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разнообразными видами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признаки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диких и домашних животных, чем они отличаются друг от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 серии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окружающим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миром»,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разновидностях ры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аквариумные; пресноводные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–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прудовые, речные; морские;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океанические).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рыбах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proofErr w:type="spell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видами рыб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мест их обитания,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 с рыбами,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альбомы, цветные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«Знакомство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миром»: «Рыбы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картинках»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таким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классом животных, как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земноводные.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особенностями и средой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обитания.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иллюстрациям.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«Земноводные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картинках»</w:t>
            </w: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таким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классом животных, как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пресмыкающиеся.</w:t>
            </w: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особенностями и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о</w:t>
            </w: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пресмыкающихся.</w:t>
            </w:r>
          </w:p>
          <w:p w:rsidR="00F40BAB" w:rsidRPr="00F40BAB" w:rsidRDefault="00F40BAB" w:rsidP="00F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93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с пресмыкающимися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сравнивать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насекомых по способу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передвижения, определять их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издаваемым звукам 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называть их.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 с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0BAB" w:rsidRPr="00F40BAB" w:rsidRDefault="00F40BAB" w:rsidP="00F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Наглядный материал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 в картинках»,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сачки, коробочки – садки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насекомых.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Апрель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385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птиц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местам их обитания,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о птицах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иллюстраций .</w:t>
            </w:r>
          </w:p>
        </w:tc>
        <w:tc>
          <w:tcPr>
            <w:tcW w:w="2293" w:type="dxa"/>
          </w:tcPr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в картинках».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95" w:type="dxa"/>
          </w:tcPr>
          <w:p w:rsidR="00F40BAB" w:rsidRDefault="00F40BAB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группировать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по общим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 названия мать и детенышей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F40BAB" w:rsidRPr="00F40BA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в картинках».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F40BA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осознавать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животных не только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человека, но и в природе.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книгой.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осознать, что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исчезновение животных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 приведет к гибели всей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природе, в том числе 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Красной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книгой.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 серии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окружающим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миром»,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F40BAB" w:rsidRDefault="00BA5CB5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BA5CB5" w:rsidRDefault="00BA5CB5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- как пример</w:t>
            </w:r>
          </w:p>
          <w:p w:rsidR="00F40BAB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лесе. Учить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 и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другим признакам 5-7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деревьев. Более подробно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обитателями леса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НОД–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иллюстраций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r w:rsidRPr="0013343B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 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леса, его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обитателя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Иллюстрации, вопросы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детям, чтение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стихотворения» В лесу» И.Белоусова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Заповеди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людей в лесу.</w:t>
            </w:r>
          </w:p>
          <w:p w:rsidR="00F40BAB" w:rsidRPr="0013343B" w:rsidRDefault="00BA5CB5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BA5CB5" w:rsidRDefault="00BA5CB5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BAB" w:rsidRDefault="00BA5CB5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</w:tcPr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Привить детям навыки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 грамотного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во время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 в лесу, научить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любоваться им, понимать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</w:t>
            </w:r>
            <w:proofErr w:type="gramEnd"/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лесу, и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последствий экологически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неграмотного поведения.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правило»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B5" w:rsidRDefault="00BA5CB5" w:rsidP="00BA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картины на тему  </w:t>
            </w: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леса.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F40BAB" w:rsidRDefault="00BA5CB5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85" w:type="dxa"/>
          </w:tcPr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знаний,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предыдущим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блокам.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обобщение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экологически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грамотного поведения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в природе и в быту.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BA5CB5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.</w:t>
            </w:r>
          </w:p>
        </w:tc>
        <w:tc>
          <w:tcPr>
            <w:tcW w:w="2293" w:type="dxa"/>
          </w:tcPr>
          <w:p w:rsidR="00F40BAB" w:rsidRPr="0013343B" w:rsidRDefault="00BA5CB5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Презентации…</w:t>
            </w:r>
          </w:p>
        </w:tc>
      </w:tr>
      <w:tr w:rsidR="00F40BAB" w:rsidTr="00F07562">
        <w:trPr>
          <w:trHeight w:val="239"/>
        </w:trPr>
        <w:tc>
          <w:tcPr>
            <w:tcW w:w="1410" w:type="dxa"/>
          </w:tcPr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BA5CB5" w:rsidRDefault="00BA5CB5" w:rsidP="00BA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  <w:p w:rsidR="00F40BAB" w:rsidRDefault="00F40BAB" w:rsidP="00F40B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F40BAB" w:rsidRDefault="00BA5CB5" w:rsidP="004015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85" w:type="dxa"/>
          </w:tcPr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знаний,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proofErr w:type="gramStart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предыдущим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блокам.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обобщение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экологически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грамотного поведения</w:t>
            </w:r>
          </w:p>
          <w:p w:rsidR="00BA5CB5" w:rsidRPr="0013343B" w:rsidRDefault="00BA5CB5" w:rsidP="00BA5CB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в природе и в быту.</w:t>
            </w:r>
          </w:p>
          <w:p w:rsidR="00F40BAB" w:rsidRPr="0013343B" w:rsidRDefault="00F40BAB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40BAB" w:rsidRPr="0013343B" w:rsidRDefault="00BA5CB5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.</w:t>
            </w:r>
          </w:p>
        </w:tc>
        <w:tc>
          <w:tcPr>
            <w:tcW w:w="2293" w:type="dxa"/>
          </w:tcPr>
          <w:p w:rsidR="00F40BAB" w:rsidRPr="0013343B" w:rsidRDefault="00BA5CB5" w:rsidP="00F40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</w:t>
            </w:r>
            <w:proofErr w:type="spellEnd"/>
            <w:r w:rsidR="00B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13343B" w:rsidRPr="0013343B" w:rsidRDefault="0013343B" w:rsidP="00F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Т.М. Бондаренко «Экологические занятия с детьми 6-7 лет»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,М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осква 2001.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 Л. Г </w:t>
      </w:r>
      <w:proofErr w:type="spell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Горькова</w:t>
      </w:r>
      <w:proofErr w:type="spellEnd"/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А.В.Кочергина, Л.А. Обухова  «Сценарии занятий по экологическому воспитанию дошкольников»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О.В. </w:t>
      </w:r>
      <w:proofErr w:type="spell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Дыбина</w:t>
      </w:r>
      <w:proofErr w:type="spell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 Н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Рахманова, В.В. Щетинина «Неизвестное рядом», Москва 2002.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.А.И. Иванова «Живая экология»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,М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осква 2005.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Л.П. </w:t>
      </w:r>
      <w:proofErr w:type="spell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Молодова</w:t>
      </w:r>
      <w:proofErr w:type="spell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«Экологические праздники для детей», Минск 2001.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С.Н. Николаева «Программа экологического воспитания дошкольников», Москва 2002.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С.Н.Николаева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южетные игры в экологическом воспитании», Москва 2003.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С.Н. Николаева «Комплексные занятия по экологии», Москва 2005.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С.Н. Николаева «Юный эколог», Москва 2010.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Т.А Шорыгина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елёные Сказки»,Москва 2005.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Т.А. </w:t>
      </w:r>
      <w:proofErr w:type="spell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Шарыгина</w:t>
      </w:r>
      <w:proofErr w:type="spell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Птицы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они?», Москва 2005.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 Т.А. Шорыгина  «Травы. Какие они?» Москва,2011 г.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Т.А.  </w:t>
      </w:r>
      <w:proofErr w:type="gramStart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Шорыгина</w:t>
      </w:r>
      <w:proofErr w:type="gramEnd"/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«Какие звери в лесу?» Москва,2011 г</w:t>
      </w:r>
    </w:p>
    <w:p w:rsidR="0013343B" w:rsidRPr="0013343B" w:rsidRDefault="0013343B" w:rsidP="0013343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 Т.А. Шорыгина  «Деревья. Какие они?» Москва,2011 г</w:t>
      </w:r>
    </w:p>
    <w:p w:rsidR="0013343B" w:rsidRPr="0013343B" w:rsidRDefault="0013343B" w:rsidP="00133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34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A21EF4" w:rsidRDefault="00A21EF4"/>
    <w:sectPr w:rsidR="00A21EF4" w:rsidSect="00A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43B"/>
    <w:rsid w:val="001156B2"/>
    <w:rsid w:val="0013343B"/>
    <w:rsid w:val="00282328"/>
    <w:rsid w:val="00397831"/>
    <w:rsid w:val="003A099C"/>
    <w:rsid w:val="003D22D9"/>
    <w:rsid w:val="0040159E"/>
    <w:rsid w:val="00471870"/>
    <w:rsid w:val="00654750"/>
    <w:rsid w:val="00721749"/>
    <w:rsid w:val="007E02DF"/>
    <w:rsid w:val="0091492E"/>
    <w:rsid w:val="00A21EF4"/>
    <w:rsid w:val="00A61E4B"/>
    <w:rsid w:val="00AD692C"/>
    <w:rsid w:val="00B42052"/>
    <w:rsid w:val="00B74CBF"/>
    <w:rsid w:val="00BA5CB5"/>
    <w:rsid w:val="00D009FC"/>
    <w:rsid w:val="00D71EC5"/>
    <w:rsid w:val="00E20AE7"/>
    <w:rsid w:val="00F07562"/>
    <w:rsid w:val="00F40BAB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74CBF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B74CBF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F519-55E3-4CDF-ACF8-5C00AEDE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2755</Words>
  <Characters>15710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User</cp:lastModifiedBy>
  <cp:revision>52</cp:revision>
  <dcterms:created xsi:type="dcterms:W3CDTF">2020-06-25T18:51:00Z</dcterms:created>
  <dcterms:modified xsi:type="dcterms:W3CDTF">2022-12-23T11:20:00Z</dcterms:modified>
</cp:coreProperties>
</file>